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87" w:rsidRPr="00AC6287" w:rsidRDefault="00AC6287" w:rsidP="00AC6287">
      <w:pPr>
        <w:spacing w:after="0" w:line="260" w:lineRule="atLeast"/>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C6287" w:rsidRPr="00AC6287" w:rsidRDefault="00AC6287" w:rsidP="00AC6287">
      <w:pPr>
        <w:spacing w:after="240" w:line="260" w:lineRule="atLeast"/>
        <w:rPr>
          <w:rFonts w:ascii="Times New Roman" w:eastAsia="Times New Roman" w:hAnsi="Times New Roman" w:cs="Times New Roman"/>
          <w:sz w:val="24"/>
          <w:szCs w:val="24"/>
          <w:lang w:eastAsia="pl-PL"/>
        </w:rPr>
      </w:pPr>
      <w:hyperlink r:id="rId5" w:tgtFrame="_blank" w:history="1">
        <w:r w:rsidRPr="00AC6287">
          <w:rPr>
            <w:rFonts w:ascii="Times New Roman" w:eastAsia="Times New Roman" w:hAnsi="Times New Roman" w:cs="Times New Roman"/>
            <w:color w:val="0000FF"/>
            <w:sz w:val="24"/>
            <w:szCs w:val="24"/>
            <w:u w:val="single"/>
            <w:lang w:eastAsia="pl-PL"/>
          </w:rPr>
          <w:t>zdm.koszalin.bip.net.pl</w:t>
        </w:r>
      </w:hyperlink>
    </w:p>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C6287" w:rsidRPr="00AC6287" w:rsidRDefault="00AC6287" w:rsidP="00AC6287">
      <w:pPr>
        <w:spacing w:before="100" w:beforeAutospacing="1" w:after="24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Koszalin: Remont kładek dla pieszych w Koszalinie</w:t>
      </w:r>
      <w:r w:rsidRPr="00AC6287">
        <w:rPr>
          <w:rFonts w:ascii="Times New Roman" w:eastAsia="Times New Roman" w:hAnsi="Times New Roman" w:cs="Times New Roman"/>
          <w:sz w:val="24"/>
          <w:szCs w:val="24"/>
          <w:lang w:eastAsia="pl-PL"/>
        </w:rPr>
        <w:br/>
      </w:r>
      <w:r w:rsidRPr="00AC6287">
        <w:rPr>
          <w:rFonts w:ascii="Times New Roman" w:eastAsia="Times New Roman" w:hAnsi="Times New Roman" w:cs="Times New Roman"/>
          <w:b/>
          <w:bCs/>
          <w:sz w:val="24"/>
          <w:szCs w:val="24"/>
          <w:lang w:eastAsia="pl-PL"/>
        </w:rPr>
        <w:t>Numer ogłoszenia: 35589 - 2016; data zamieszczenia: 07.04.2016</w:t>
      </w:r>
      <w:r w:rsidRPr="00AC6287">
        <w:rPr>
          <w:rFonts w:ascii="Times New Roman" w:eastAsia="Times New Roman" w:hAnsi="Times New Roman" w:cs="Times New Roman"/>
          <w:sz w:val="24"/>
          <w:szCs w:val="24"/>
          <w:lang w:eastAsia="pl-PL"/>
        </w:rPr>
        <w:br/>
        <w:t>OGŁOSZENIE O ZAMÓWIENIU - roboty budowlane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Zamieszczanie ogłoszenia:</w:t>
      </w:r>
      <w:r w:rsidRPr="00AC6287">
        <w:rPr>
          <w:rFonts w:ascii="Times New Roman" w:eastAsia="Times New Roman" w:hAnsi="Times New Roman" w:cs="Times New Roman"/>
          <w:sz w:val="24"/>
          <w:szCs w:val="24"/>
          <w:lang w:eastAsia="pl-PL"/>
        </w:rPr>
        <w:t xml:space="preserve"> obowiązkowe.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Ogłoszenie dotyczy:</w:t>
      </w:r>
      <w:r w:rsidRPr="00AC628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C6287" w:rsidRPr="00AC6287" w:rsidTr="00AC628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6287" w:rsidRPr="00AC6287" w:rsidRDefault="00AC6287" w:rsidP="00AC6287">
            <w:pPr>
              <w:spacing w:after="0" w:line="240" w:lineRule="auto"/>
              <w:jc w:val="center"/>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V</w:t>
            </w:r>
          </w:p>
        </w:tc>
        <w:tc>
          <w:tcPr>
            <w:tcW w:w="0" w:type="auto"/>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zamówienia publicznego</w:t>
            </w:r>
          </w:p>
        </w:tc>
      </w:tr>
      <w:tr w:rsidR="00AC6287" w:rsidRPr="00AC6287" w:rsidTr="00AC628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zawarcia umowy ramowej</w:t>
            </w:r>
          </w:p>
        </w:tc>
      </w:tr>
      <w:tr w:rsidR="00AC6287" w:rsidRPr="00AC6287" w:rsidTr="00AC628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ustanowienia dynamicznego systemu zakupów (DSZ)</w:t>
            </w:r>
          </w:p>
        </w:tc>
      </w:tr>
    </w:tbl>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SEKCJA I: ZAMAWIAJĄCY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 1) NAZWA I ADRES:</w:t>
      </w:r>
      <w:r w:rsidRPr="00AC6287">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AC6287" w:rsidRPr="00AC6287" w:rsidRDefault="00AC6287" w:rsidP="00AC6287">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Adres strony internetowej zamawiającego:</w:t>
      </w:r>
      <w:r w:rsidRPr="00AC6287">
        <w:rPr>
          <w:rFonts w:ascii="Times New Roman" w:eastAsia="Times New Roman" w:hAnsi="Times New Roman" w:cs="Times New Roman"/>
          <w:sz w:val="24"/>
          <w:szCs w:val="24"/>
          <w:lang w:eastAsia="pl-PL"/>
        </w:rPr>
        <w:t xml:space="preserve"> http://www.zdm-koszalin.pl</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 2) RODZAJ ZAMAWIAJĄCEGO:</w:t>
      </w:r>
      <w:r w:rsidRPr="00AC6287">
        <w:rPr>
          <w:rFonts w:ascii="Times New Roman" w:eastAsia="Times New Roman" w:hAnsi="Times New Roman" w:cs="Times New Roman"/>
          <w:sz w:val="24"/>
          <w:szCs w:val="24"/>
          <w:lang w:eastAsia="pl-PL"/>
        </w:rPr>
        <w:t xml:space="preserve"> Administracja samorządowa.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SEKCJA II: PRZEDMIOT ZAMÓWIENIA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 OKREŚLENIE PRZEDMIOTU ZAMÓWIENIA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II.1.1) Nazwa nadana zamówieniu przez zamawiającego:</w:t>
      </w:r>
      <w:r w:rsidRPr="00AC6287">
        <w:rPr>
          <w:rFonts w:ascii="Times New Roman" w:eastAsia="Times New Roman" w:hAnsi="Times New Roman" w:cs="Times New Roman"/>
          <w:sz w:val="24"/>
          <w:szCs w:val="24"/>
          <w:lang w:eastAsia="pl-PL"/>
        </w:rPr>
        <w:t xml:space="preserve"> Remont kładek dla pieszych w Koszalinie.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II.1.2) Rodzaj zamówienia:</w:t>
      </w:r>
      <w:r w:rsidRPr="00AC6287">
        <w:rPr>
          <w:rFonts w:ascii="Times New Roman" w:eastAsia="Times New Roman" w:hAnsi="Times New Roman" w:cs="Times New Roman"/>
          <w:sz w:val="24"/>
          <w:szCs w:val="24"/>
          <w:lang w:eastAsia="pl-PL"/>
        </w:rPr>
        <w:t xml:space="preserve"> roboty budowlane.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II.1.4) Określenie przedmiotu oraz wielkości lub zakresu zamówienia:</w:t>
      </w:r>
      <w:r w:rsidRPr="00AC6287">
        <w:rPr>
          <w:rFonts w:ascii="Times New Roman" w:eastAsia="Times New Roman" w:hAnsi="Times New Roman" w:cs="Times New Roman"/>
          <w:sz w:val="24"/>
          <w:szCs w:val="24"/>
          <w:lang w:eastAsia="pl-PL"/>
        </w:rPr>
        <w:t xml:space="preserve"> Przedmiotem zamówienia jest Remont kładek dla pieszych w Koszalinie Zakres zamówienia obejmuje: Remont kładki dla pieszych nad Al. Monte Cassino - roboty przygotowawcze - roboty nawierzchniowe i dylatacje - remont balustrad - remont płyty żelbetowej - renowacja konstrukcji stalowej Remont kładki dla pieszych nad ul. Tadeusza Kutrzeby - roboty przygotowawcze - wykonanie dylatacji - remont balustrad - remont płyty żelbetowej - renowacja konstrukcji stalowej - roboty nawierzchniowe.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b/>
          <w:bCs/>
          <w:sz w:val="24"/>
          <w:szCs w:val="24"/>
          <w:lang w:eastAsia="pl-PL"/>
        </w:rPr>
      </w:pPr>
      <w:r w:rsidRPr="00AC628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C6287" w:rsidRPr="00AC6287" w:rsidTr="00AC628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6287" w:rsidRPr="00AC6287" w:rsidRDefault="00AC6287" w:rsidP="00AC6287">
            <w:pPr>
              <w:spacing w:after="0" w:line="240" w:lineRule="auto"/>
              <w:jc w:val="center"/>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 </w:t>
            </w:r>
          </w:p>
        </w:tc>
        <w:tc>
          <w:tcPr>
            <w:tcW w:w="0" w:type="auto"/>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przewiduje się udzielenie zamówień uzupełniających</w:t>
            </w:r>
          </w:p>
        </w:tc>
      </w:tr>
    </w:tbl>
    <w:p w:rsidR="00AC6287" w:rsidRPr="00AC6287" w:rsidRDefault="00AC6287" w:rsidP="00AC628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Określenie przedmiotu oraz wielkości lub zakresu zamówień uzupełniających</w:t>
      </w:r>
    </w:p>
    <w:p w:rsidR="00AC6287" w:rsidRPr="00AC6287" w:rsidRDefault="00AC6287" w:rsidP="00AC6287">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II.1.6) Wspólny Słownik Zamówień (CPV):</w:t>
      </w:r>
      <w:r w:rsidRPr="00AC6287">
        <w:rPr>
          <w:rFonts w:ascii="Times New Roman" w:eastAsia="Times New Roman" w:hAnsi="Times New Roman" w:cs="Times New Roman"/>
          <w:sz w:val="24"/>
          <w:szCs w:val="24"/>
          <w:lang w:eastAsia="pl-PL"/>
        </w:rPr>
        <w:t xml:space="preserve"> 45.22.11.13-7.</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II.1.7) Czy dopuszcza się złożenie oferty częściowej:</w:t>
      </w:r>
      <w:r w:rsidRPr="00AC6287">
        <w:rPr>
          <w:rFonts w:ascii="Times New Roman" w:eastAsia="Times New Roman" w:hAnsi="Times New Roman" w:cs="Times New Roman"/>
          <w:sz w:val="24"/>
          <w:szCs w:val="24"/>
          <w:lang w:eastAsia="pl-PL"/>
        </w:rPr>
        <w:t xml:space="preserve"> nie.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II.1.8) Czy dopuszcza się złożenie oferty wariantowej:</w:t>
      </w:r>
      <w:r w:rsidRPr="00AC6287">
        <w:rPr>
          <w:rFonts w:ascii="Times New Roman" w:eastAsia="Times New Roman" w:hAnsi="Times New Roman" w:cs="Times New Roman"/>
          <w:sz w:val="24"/>
          <w:szCs w:val="24"/>
          <w:lang w:eastAsia="pl-PL"/>
        </w:rPr>
        <w:t xml:space="preserve"> nie.</w:t>
      </w:r>
    </w:p>
    <w:p w:rsidR="00AC6287" w:rsidRPr="00AC6287" w:rsidRDefault="00AC6287" w:rsidP="00AC6287">
      <w:pPr>
        <w:spacing w:after="0" w:line="240" w:lineRule="auto"/>
        <w:rPr>
          <w:rFonts w:ascii="Times New Roman" w:eastAsia="Times New Roman" w:hAnsi="Times New Roman" w:cs="Times New Roman"/>
          <w:sz w:val="24"/>
          <w:szCs w:val="24"/>
          <w:lang w:eastAsia="pl-PL"/>
        </w:rPr>
      </w:pP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II.2) CZAS TRWANIA ZAMÓWIENIA LUB TERMIN WYKONANIA:</w:t>
      </w:r>
      <w:r w:rsidRPr="00AC6287">
        <w:rPr>
          <w:rFonts w:ascii="Times New Roman" w:eastAsia="Times New Roman" w:hAnsi="Times New Roman" w:cs="Times New Roman"/>
          <w:sz w:val="24"/>
          <w:szCs w:val="24"/>
          <w:lang w:eastAsia="pl-PL"/>
        </w:rPr>
        <w:t xml:space="preserve"> Zakończenie: 30.10.2016.</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SEKCJA III: INFORMACJE O CHARAKTERZE PRAWNYM, EKONOMICZNYM, FINANSOWYM I TECHNICZNYM</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III.1) WADIUM</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Informacja na temat wadium:</w:t>
      </w:r>
      <w:r w:rsidRPr="00AC6287">
        <w:rPr>
          <w:rFonts w:ascii="Times New Roman" w:eastAsia="Times New Roman" w:hAnsi="Times New Roman" w:cs="Times New Roman"/>
          <w:sz w:val="24"/>
          <w:szCs w:val="24"/>
          <w:lang w:eastAsia="pl-PL"/>
        </w:rPr>
        <w:t xml:space="preserve"> 1. Zamawiający żąda od wykonawców wniesienia wadium w wysokości 5.000,00 PLN (słownie: pięć tysięcy złotych 00/100). 2. Wadium wnosi się przed upływem terminu składania ofert. 3. Wadium według wyboru Wykonawcy może być wniesione w jednej z form określonych w art. 45 ust 6 ustawy - Prawo zamówień publicznych. 4. Wadium wnoszone w pieniądzu należy wpłacić przelewem na rachunek bankowy Zamawiającego BRE Bank S.A. Oddział Szczecin 91 1140 1137 0000 2162 9500 1004. Za datę wniesienia wadium uważa się datę wpływu środków na wskazany rachunek bankowy. 5. Wadium wniesione w innej formie niż pieniężna musi obejmować odpowiedzialność za wszystkie przypadki powodujące zatrzymanie przez Zamawiającego wadium określone w art. 46 ust. 4a i ust. 5 ustawy Prawo Zamówień Publicznych. UWAGA: Zgodnie z zapisami w PZP, w świetle art. 46 ust. 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Ponieważ jest to nowa okoliczność skutkująca zatrzymaniem wadium przez Zamawiającego - gwarant, udzielający wykonawcy gwarancji jest zobowiązany taką okoliczność w wystawianym przez siebie dokumencie przewidzieć. Wadium wniesione w innej formie niż pieniądz należy w oryginale złożyć w Dziale Finansowo - Księgowym ZDM pok.7, natomiast kopię załączyć do oferty. 7. Zamawiający zwróci wadium wszystkim wykonawcom niezwłocznie po wyborze najkorzystniejszej oferty lub unieważnieniu postępowania, z wyjątkiem wykonawcy, którego oferta została wybrana jako najkorzystniejsza, z zastrzeżeniem jak w Uwadze pkt 5 SIWZ. 8. Zamawiający zatrzyma wadium wraz z odsetkami Wykonawcy, którego oferta zostanie wybrana w przypadkach określonych w art. 46 ust. 5 ustawy PZP. 9. Zamawiający żądać będzie ponownego wniesienia wadium w przypadkach i na zasadach określonych w art. 46 ust. 3 ustawy PZP.</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III.2) ZALICZKI</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C6287" w:rsidRPr="00AC6287" w:rsidRDefault="00AC6287" w:rsidP="00AC628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C6287" w:rsidRPr="00AC6287" w:rsidRDefault="00AC6287" w:rsidP="00AC62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Opis sposobu dokonywania oceny spełniania tego warunku</w:t>
      </w:r>
    </w:p>
    <w:p w:rsidR="00AC6287" w:rsidRPr="00AC6287" w:rsidRDefault="00AC6287" w:rsidP="00AC6287">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Zamawiający odstępuje od opisu sposobu dokonania oceny spełnienia warunku w tym zakresie.</w:t>
      </w:r>
    </w:p>
    <w:p w:rsidR="00AC6287" w:rsidRPr="00AC6287" w:rsidRDefault="00AC6287" w:rsidP="00AC628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III.3.2) Wiedza i doświadczenie</w:t>
      </w:r>
    </w:p>
    <w:p w:rsidR="00AC6287" w:rsidRPr="00AC6287" w:rsidRDefault="00AC6287" w:rsidP="00AC62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Opis sposobu dokonywania oceny spełniania tego warunku</w:t>
      </w:r>
    </w:p>
    <w:p w:rsidR="00AC6287" w:rsidRPr="00AC6287" w:rsidRDefault="00AC6287" w:rsidP="00AC6287">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Minimum: - 1 zadanie związane z remontem lub przebudową obiektów mostowych, których zakres obejmował przebudowę/ remont obiektów mostowych o konstrukcji stalowej Ocena spełniania warunków wymaganych od Wykonawców zostanie dokonana na podstawie analizy żądanych w </w:t>
      </w:r>
      <w:proofErr w:type="spellStart"/>
      <w:r w:rsidRPr="00AC6287">
        <w:rPr>
          <w:rFonts w:ascii="Times New Roman" w:eastAsia="Times New Roman" w:hAnsi="Times New Roman" w:cs="Times New Roman"/>
          <w:sz w:val="24"/>
          <w:szCs w:val="24"/>
          <w:lang w:eastAsia="pl-PL"/>
        </w:rPr>
        <w:t>siwz</w:t>
      </w:r>
      <w:proofErr w:type="spellEnd"/>
      <w:r w:rsidRPr="00AC628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AC6287" w:rsidRPr="00AC6287" w:rsidRDefault="00AC6287" w:rsidP="00AC6287">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III.3.4) Osoby zdolne do wykonania zamówienia</w:t>
      </w:r>
    </w:p>
    <w:p w:rsidR="00AC6287" w:rsidRPr="00AC6287" w:rsidRDefault="00AC6287" w:rsidP="00AC628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Opis sposobu dokonywania oceny spełniania tego warunku</w:t>
      </w:r>
    </w:p>
    <w:p w:rsidR="00AC6287" w:rsidRPr="00AC6287" w:rsidRDefault="00AC6287" w:rsidP="00AC6287">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Minimum: - 1 osoba posiadająca uprawnienia budowlane do wykonywania samodzielnych funkcji technicznych w budownictwie, która będzie pełnić przy realizacji tego zamówienia funkcję Kierownika budowy (uprawnienia do kierowania robotami mostowymi). Ocena spełniania warunków wymaganych od Wykonawców zostanie dokonana na podstawie analizy żądanych w </w:t>
      </w:r>
      <w:proofErr w:type="spellStart"/>
      <w:r w:rsidRPr="00AC6287">
        <w:rPr>
          <w:rFonts w:ascii="Times New Roman" w:eastAsia="Times New Roman" w:hAnsi="Times New Roman" w:cs="Times New Roman"/>
          <w:sz w:val="24"/>
          <w:szCs w:val="24"/>
          <w:lang w:eastAsia="pl-PL"/>
        </w:rPr>
        <w:t>siwz</w:t>
      </w:r>
      <w:proofErr w:type="spellEnd"/>
      <w:r w:rsidRPr="00AC628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C6287" w:rsidRPr="00AC6287" w:rsidRDefault="00AC6287" w:rsidP="00AC6287">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C6287" w:rsidRPr="00AC6287" w:rsidRDefault="00AC6287" w:rsidP="00AC6287">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C6287" w:rsidRPr="00AC6287" w:rsidRDefault="00AC6287" w:rsidP="00AC6287">
      <w:pPr>
        <w:numPr>
          <w:ilvl w:val="0"/>
          <w:numId w:val="24"/>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C6287" w:rsidRPr="00AC6287" w:rsidRDefault="00AC6287" w:rsidP="00AC6287">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oświadczenie o braku podstaw do wykluczenia;</w:t>
      </w:r>
    </w:p>
    <w:p w:rsidR="00AC6287" w:rsidRPr="00AC6287" w:rsidRDefault="00AC6287" w:rsidP="00AC6287">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C6287" w:rsidRPr="00AC6287" w:rsidRDefault="00AC6287" w:rsidP="00AC6287">
      <w:pPr>
        <w:numPr>
          <w:ilvl w:val="0"/>
          <w:numId w:val="25"/>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III.4.3) Dokumenty podmiotów zagranicznych</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III.4.3.1) dokument wystawiony w kraju, w którym ma siedzibę lub miejsce zamieszkania potwierdzający, że:</w:t>
      </w:r>
    </w:p>
    <w:p w:rsidR="00AC6287" w:rsidRPr="00AC6287" w:rsidRDefault="00AC6287" w:rsidP="00AC6287">
      <w:pPr>
        <w:numPr>
          <w:ilvl w:val="0"/>
          <w:numId w:val="26"/>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III.4.4) Dokumenty dotyczące przynależności do tej samej grupy kapitałowej</w:t>
      </w:r>
    </w:p>
    <w:p w:rsidR="00AC6287" w:rsidRPr="00AC6287" w:rsidRDefault="00AC6287" w:rsidP="00AC6287">
      <w:pPr>
        <w:numPr>
          <w:ilvl w:val="0"/>
          <w:numId w:val="27"/>
        </w:numPr>
        <w:spacing w:before="100" w:beforeAutospacing="1" w:after="180" w:line="240" w:lineRule="auto"/>
        <w:ind w:right="300"/>
        <w:jc w:val="both"/>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III.6) INNE DOKUMENTY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Inne dokumenty niewymienione w pkt III.4) albo w pkt III.5)</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Formularz nr 1 (Oferta).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SEKCJA IV: PROCEDURA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IV.1) TRYB UDZIELENIA ZAMÓWIENIA</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IV.1.1) Tryb udzielenia zamówienia:</w:t>
      </w:r>
      <w:r w:rsidRPr="00AC6287">
        <w:rPr>
          <w:rFonts w:ascii="Times New Roman" w:eastAsia="Times New Roman" w:hAnsi="Times New Roman" w:cs="Times New Roman"/>
          <w:sz w:val="24"/>
          <w:szCs w:val="24"/>
          <w:lang w:eastAsia="pl-PL"/>
        </w:rPr>
        <w:t xml:space="preserve"> przetarg nieograniczony.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IV.2) KRYTERIA OCENY OFERT</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 xml:space="preserve">IV.2.1) Kryteria oceny ofert: </w:t>
      </w:r>
      <w:r w:rsidRPr="00AC6287">
        <w:rPr>
          <w:rFonts w:ascii="Times New Roman" w:eastAsia="Times New Roman" w:hAnsi="Times New Roman" w:cs="Times New Roman"/>
          <w:sz w:val="24"/>
          <w:szCs w:val="24"/>
          <w:lang w:eastAsia="pl-PL"/>
        </w:rPr>
        <w:t>cena oraz inne kryteria związane z przedmiotem zamówienia:</w:t>
      </w:r>
    </w:p>
    <w:p w:rsidR="00AC6287" w:rsidRPr="00AC6287" w:rsidRDefault="00AC6287" w:rsidP="00AC6287">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1 - Cena - 90</w:t>
      </w:r>
    </w:p>
    <w:p w:rsidR="00AC6287" w:rsidRPr="00AC6287" w:rsidRDefault="00AC6287" w:rsidP="00AC6287">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2 - Termin udzielonej gwarancji - 10</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IV.2.2)</w:t>
      </w:r>
      <w:r w:rsidRPr="00AC628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C6287" w:rsidRPr="00AC6287" w:rsidTr="00AC628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C6287" w:rsidRPr="00AC6287" w:rsidRDefault="00AC6287" w:rsidP="00AC6287">
            <w:pPr>
              <w:spacing w:after="0" w:line="240" w:lineRule="auto"/>
              <w:jc w:val="center"/>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 </w:t>
            </w:r>
          </w:p>
        </w:tc>
        <w:tc>
          <w:tcPr>
            <w:tcW w:w="0" w:type="auto"/>
            <w:vAlign w:val="center"/>
            <w:hideMark/>
          </w:tcPr>
          <w:p w:rsidR="00AC6287" w:rsidRPr="00AC6287" w:rsidRDefault="00AC6287" w:rsidP="00AC6287">
            <w:pPr>
              <w:spacing w:after="0"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przeprowadzona będzie aukcja elektroniczna,</w:t>
            </w:r>
            <w:r w:rsidRPr="00AC6287">
              <w:rPr>
                <w:rFonts w:ascii="Times New Roman" w:eastAsia="Times New Roman" w:hAnsi="Times New Roman" w:cs="Times New Roman"/>
                <w:sz w:val="24"/>
                <w:szCs w:val="24"/>
                <w:lang w:eastAsia="pl-PL"/>
              </w:rPr>
              <w:t xml:space="preserve"> adres strony, na której będzie prowadzona: </w:t>
            </w:r>
          </w:p>
        </w:tc>
      </w:tr>
    </w:tbl>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IV.3) ZMIANA UMOWY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Dopuszczalne zmiany postanowień umowy oraz określenie warunków zmian</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jeżeli w wyniku zmiany stanu faktycznego lub prawnego powstanie konieczność zmiany zakresu świadczonego zamówienia lub zmiany sposobu realizacji zamówienia. Wszystkie zmiany umowy dokonywane są w formie pisemnej i muszą być dokonane przez upoważnionych przedstawicieli obu stron. Warunki zmian w realizacji zamówienia określone są we wzorze umowy stanowiącym załącznik do SIWZ i dotyczą w szczególności: 1. Umowa może ulec zmianie w przypadkach: a)opóźnienia w przekazaniu terenu robót, b)przedłużenia procedury w sprawie udzielenia zamówienia publicznego, c)opóźnienia spowodowane uwarunkowaniami społecznymi (protesty, listy, petycje, itp.), d)konieczności prowadzenia uzgodnień z właścicielami urządzeń obcych oraz właścicielami nieruchomości, e)wystąpienia niesprzyjających warunków atmosferycznych, f)działania sił natury, uznanych za stan klęski żywiołowej, g)działania siły wyższej w rozumieniu przepisów Kodeksu Cywilnego, h)zmianie uległy przepisy prawne istotne dla realizacji przedmiotu umowy; i)zmiana adresu/siedziby Zamawiającego/Wykonawcy oraz innych danych ujawnionych w rejestrach publicznych. 2. Zmiana terminu zakończenia przedmiotu umowy nie powoduje powstania dodatkowych roszczeń ze strony Wykonawcy wobec Zamawiającego. 3. 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IV.4) INFORMACJE ADMINISTRACYJNE</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IV.4.1)</w:t>
      </w:r>
      <w:r w:rsidRPr="00AC6287">
        <w:rPr>
          <w:rFonts w:ascii="Times New Roman" w:eastAsia="Times New Roman" w:hAnsi="Times New Roman" w:cs="Times New Roman"/>
          <w:sz w:val="24"/>
          <w:szCs w:val="24"/>
          <w:lang w:eastAsia="pl-PL"/>
        </w:rPr>
        <w:t> </w:t>
      </w:r>
      <w:r w:rsidRPr="00AC6287">
        <w:rPr>
          <w:rFonts w:ascii="Times New Roman" w:eastAsia="Times New Roman" w:hAnsi="Times New Roman" w:cs="Times New Roman"/>
          <w:b/>
          <w:bCs/>
          <w:sz w:val="24"/>
          <w:szCs w:val="24"/>
          <w:lang w:eastAsia="pl-PL"/>
        </w:rPr>
        <w:t>Adres strony internetowej, na której jest dostępna specyfikacja istotnych warunków zamówienia:</w:t>
      </w:r>
      <w:r w:rsidRPr="00AC6287">
        <w:rPr>
          <w:rFonts w:ascii="Times New Roman" w:eastAsia="Times New Roman" w:hAnsi="Times New Roman" w:cs="Times New Roman"/>
          <w:sz w:val="24"/>
          <w:szCs w:val="24"/>
          <w:lang w:eastAsia="pl-PL"/>
        </w:rPr>
        <w:t xml:space="preserve"> zdm.koszalin.bip.net.pl</w:t>
      </w:r>
      <w:r w:rsidRPr="00AC6287">
        <w:rPr>
          <w:rFonts w:ascii="Times New Roman" w:eastAsia="Times New Roman" w:hAnsi="Times New Roman" w:cs="Times New Roman"/>
          <w:sz w:val="24"/>
          <w:szCs w:val="24"/>
          <w:lang w:eastAsia="pl-PL"/>
        </w:rPr>
        <w:br/>
      </w:r>
      <w:r w:rsidRPr="00AC6287">
        <w:rPr>
          <w:rFonts w:ascii="Times New Roman" w:eastAsia="Times New Roman" w:hAnsi="Times New Roman" w:cs="Times New Roman"/>
          <w:b/>
          <w:bCs/>
          <w:sz w:val="24"/>
          <w:szCs w:val="24"/>
          <w:lang w:eastAsia="pl-PL"/>
        </w:rPr>
        <w:t>Specyfikację istotnych warunków zamówienia można uzyskać pod adresem:</w:t>
      </w:r>
      <w:r w:rsidRPr="00AC6287">
        <w:rPr>
          <w:rFonts w:ascii="Times New Roman" w:eastAsia="Times New Roman" w:hAnsi="Times New Roman" w:cs="Times New Roman"/>
          <w:sz w:val="24"/>
          <w:szCs w:val="24"/>
          <w:lang w:eastAsia="pl-PL"/>
        </w:rPr>
        <w:t xml:space="preserve"> Zarząd Dróg Miejskich w Koszalinie, ul. Połczyńska 24, 75-815 Koszalin.</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IV.4.4) Termin składania wniosków o dopuszczenie do udziału w postępowaniu lub ofert:</w:t>
      </w:r>
      <w:r w:rsidRPr="00AC6287">
        <w:rPr>
          <w:rFonts w:ascii="Times New Roman" w:eastAsia="Times New Roman" w:hAnsi="Times New Roman" w:cs="Times New Roman"/>
          <w:sz w:val="24"/>
          <w:szCs w:val="24"/>
          <w:lang w:eastAsia="pl-PL"/>
        </w:rPr>
        <w:t xml:space="preserve"> 25.04.2016 godzina 10:00, miejsce: Zarząd Dróg Miejskich w Koszalinie, ul. Połczyńska 24, 75-815 Koszalin (SEKRETARIAT).</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IV.4.5) Termin związania ofertą:</w:t>
      </w:r>
      <w:r w:rsidRPr="00AC6287">
        <w:rPr>
          <w:rFonts w:ascii="Times New Roman" w:eastAsia="Times New Roman" w:hAnsi="Times New Roman" w:cs="Times New Roman"/>
          <w:sz w:val="24"/>
          <w:szCs w:val="24"/>
          <w:lang w:eastAsia="pl-PL"/>
        </w:rPr>
        <w:t xml:space="preserve"> okres w dniach: 30 (od ostatecznego terminu składania ofert).</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C6287">
        <w:rPr>
          <w:rFonts w:ascii="Times New Roman" w:eastAsia="Times New Roman" w:hAnsi="Times New Roman" w:cs="Times New Roman"/>
          <w:sz w:val="24"/>
          <w:szCs w:val="24"/>
          <w:lang w:eastAsia="pl-PL"/>
        </w:rPr>
        <w:t xml:space="preserve"> nie dotyczy..</w:t>
      </w:r>
    </w:p>
    <w:p w:rsidR="00AC6287" w:rsidRPr="00AC6287" w:rsidRDefault="00AC6287" w:rsidP="00AC6287">
      <w:pPr>
        <w:spacing w:before="100" w:beforeAutospacing="1" w:after="100" w:afterAutospacing="1" w:line="240" w:lineRule="auto"/>
        <w:rPr>
          <w:rFonts w:ascii="Times New Roman" w:eastAsia="Times New Roman" w:hAnsi="Times New Roman" w:cs="Times New Roman"/>
          <w:sz w:val="24"/>
          <w:szCs w:val="24"/>
          <w:lang w:eastAsia="pl-PL"/>
        </w:rPr>
      </w:pPr>
      <w:r w:rsidRPr="00AC628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C6287">
        <w:rPr>
          <w:rFonts w:ascii="Times New Roman" w:eastAsia="Times New Roman" w:hAnsi="Times New Roman" w:cs="Times New Roman"/>
          <w:sz w:val="24"/>
          <w:szCs w:val="24"/>
          <w:lang w:eastAsia="pl-PL"/>
        </w:rPr>
        <w:t>nie</w:t>
      </w:r>
    </w:p>
    <w:p w:rsidR="00AC6287" w:rsidRPr="00AC6287" w:rsidRDefault="00AC6287" w:rsidP="00AC6287">
      <w:pPr>
        <w:spacing w:after="0" w:line="240" w:lineRule="auto"/>
        <w:rPr>
          <w:rFonts w:ascii="Times New Roman" w:eastAsia="Times New Roman" w:hAnsi="Times New Roman" w:cs="Times New Roman"/>
          <w:sz w:val="24"/>
          <w:szCs w:val="24"/>
          <w:lang w:eastAsia="pl-PL"/>
        </w:rPr>
      </w:pPr>
      <w:bookmarkStart w:id="0" w:name="_GoBack"/>
      <w:bookmarkEnd w:id="0"/>
    </w:p>
    <w:p w:rsidR="00004921" w:rsidRPr="00004921" w:rsidRDefault="00004921" w:rsidP="00004921">
      <w:pPr>
        <w:pBdr>
          <w:bottom w:val="single" w:sz="6" w:space="1" w:color="auto"/>
        </w:pBdr>
        <w:spacing w:after="0" w:line="240" w:lineRule="auto"/>
        <w:jc w:val="center"/>
        <w:rPr>
          <w:rFonts w:ascii="Arial" w:eastAsia="Times New Roman" w:hAnsi="Arial" w:cs="Arial"/>
          <w:vanish/>
          <w:sz w:val="16"/>
          <w:szCs w:val="16"/>
          <w:lang w:eastAsia="pl-PL"/>
        </w:rPr>
      </w:pPr>
      <w:r w:rsidRPr="00004921">
        <w:rPr>
          <w:rFonts w:ascii="Arial" w:eastAsia="Times New Roman" w:hAnsi="Arial" w:cs="Arial"/>
          <w:vanish/>
          <w:sz w:val="16"/>
          <w:szCs w:val="16"/>
          <w:lang w:eastAsia="pl-PL"/>
        </w:rPr>
        <w:t>Początek formularza</w:t>
      </w:r>
    </w:p>
    <w:p w:rsidR="00004921" w:rsidRPr="00004921" w:rsidRDefault="00004921" w:rsidP="00004921">
      <w:pPr>
        <w:pBdr>
          <w:top w:val="single" w:sz="6" w:space="1" w:color="auto"/>
        </w:pBdr>
        <w:spacing w:after="0" w:line="240" w:lineRule="auto"/>
        <w:jc w:val="center"/>
        <w:rPr>
          <w:rFonts w:ascii="Arial" w:eastAsia="Times New Roman" w:hAnsi="Arial" w:cs="Arial"/>
          <w:vanish/>
          <w:sz w:val="16"/>
          <w:szCs w:val="16"/>
          <w:lang w:eastAsia="pl-PL"/>
        </w:rPr>
      </w:pPr>
      <w:r w:rsidRPr="00004921">
        <w:rPr>
          <w:rFonts w:ascii="Arial" w:eastAsia="Times New Roman" w:hAnsi="Arial" w:cs="Arial"/>
          <w:vanish/>
          <w:sz w:val="16"/>
          <w:szCs w:val="16"/>
          <w:lang w:eastAsia="pl-PL"/>
        </w:rPr>
        <w:t>Dół formularza</w:t>
      </w:r>
    </w:p>
    <w:p w:rsidR="006C2642" w:rsidRPr="006C2642" w:rsidRDefault="006C2642" w:rsidP="006C2642">
      <w:pPr>
        <w:pBdr>
          <w:bottom w:val="single" w:sz="6" w:space="1" w:color="auto"/>
        </w:pBdr>
        <w:spacing w:after="0" w:line="240" w:lineRule="auto"/>
        <w:jc w:val="center"/>
        <w:rPr>
          <w:rFonts w:ascii="Arial" w:eastAsia="Times New Roman" w:hAnsi="Arial" w:cs="Arial"/>
          <w:vanish/>
          <w:sz w:val="16"/>
          <w:szCs w:val="16"/>
          <w:lang w:eastAsia="pl-PL"/>
        </w:rPr>
      </w:pPr>
      <w:r w:rsidRPr="006C2642">
        <w:rPr>
          <w:rFonts w:ascii="Arial" w:eastAsia="Times New Roman" w:hAnsi="Arial" w:cs="Arial"/>
          <w:vanish/>
          <w:sz w:val="16"/>
          <w:szCs w:val="16"/>
          <w:lang w:eastAsia="pl-PL"/>
        </w:rPr>
        <w:t>Początek formularza</w:t>
      </w:r>
    </w:p>
    <w:p w:rsidR="006C2642" w:rsidRPr="006C2642" w:rsidRDefault="006C2642" w:rsidP="006C2642">
      <w:pPr>
        <w:pBdr>
          <w:top w:val="single" w:sz="6" w:space="1" w:color="auto"/>
        </w:pBdr>
        <w:spacing w:after="0" w:line="240" w:lineRule="auto"/>
        <w:jc w:val="center"/>
        <w:rPr>
          <w:rFonts w:ascii="Arial" w:eastAsia="Times New Roman" w:hAnsi="Arial" w:cs="Arial"/>
          <w:vanish/>
          <w:sz w:val="16"/>
          <w:szCs w:val="16"/>
          <w:lang w:eastAsia="pl-PL"/>
        </w:rPr>
      </w:pPr>
      <w:r w:rsidRPr="006C2642">
        <w:rPr>
          <w:rFonts w:ascii="Arial" w:eastAsia="Times New Roman" w:hAnsi="Arial" w:cs="Arial"/>
          <w:vanish/>
          <w:sz w:val="16"/>
          <w:szCs w:val="16"/>
          <w:lang w:eastAsia="pl-PL"/>
        </w:rPr>
        <w:t>Dół formularza</w:t>
      </w:r>
    </w:p>
    <w:p w:rsidR="00F76ABE" w:rsidRPr="00F76ABE" w:rsidRDefault="00F76ABE" w:rsidP="00F76ABE">
      <w:pPr>
        <w:pBdr>
          <w:bottom w:val="single" w:sz="6" w:space="1" w:color="auto"/>
        </w:pBdr>
        <w:spacing w:after="0" w:line="240" w:lineRule="auto"/>
        <w:jc w:val="center"/>
        <w:rPr>
          <w:rFonts w:ascii="Arial" w:eastAsia="Times New Roman" w:hAnsi="Arial" w:cs="Arial"/>
          <w:vanish/>
          <w:sz w:val="16"/>
          <w:szCs w:val="16"/>
          <w:lang w:eastAsia="pl-PL"/>
        </w:rPr>
      </w:pPr>
      <w:r w:rsidRPr="00F76ABE">
        <w:rPr>
          <w:rFonts w:ascii="Arial" w:eastAsia="Times New Roman" w:hAnsi="Arial" w:cs="Arial"/>
          <w:vanish/>
          <w:sz w:val="16"/>
          <w:szCs w:val="16"/>
          <w:lang w:eastAsia="pl-PL"/>
        </w:rPr>
        <w:t>Początek formularza</w:t>
      </w:r>
    </w:p>
    <w:sectPr w:rsidR="00F76ABE" w:rsidRPr="00F76AB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E05"/>
    <w:multiLevelType w:val="multilevel"/>
    <w:tmpl w:val="CBA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77C9"/>
    <w:multiLevelType w:val="multilevel"/>
    <w:tmpl w:val="5B0E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10438"/>
    <w:multiLevelType w:val="multilevel"/>
    <w:tmpl w:val="266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A5EA0"/>
    <w:multiLevelType w:val="multilevel"/>
    <w:tmpl w:val="B19A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347CA"/>
    <w:multiLevelType w:val="multilevel"/>
    <w:tmpl w:val="98B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54FB"/>
    <w:multiLevelType w:val="multilevel"/>
    <w:tmpl w:val="F396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C1165"/>
    <w:multiLevelType w:val="multilevel"/>
    <w:tmpl w:val="16B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A425D"/>
    <w:multiLevelType w:val="multilevel"/>
    <w:tmpl w:val="424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A1490"/>
    <w:multiLevelType w:val="multilevel"/>
    <w:tmpl w:val="0D4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F1B98"/>
    <w:multiLevelType w:val="multilevel"/>
    <w:tmpl w:val="7DE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334D0"/>
    <w:multiLevelType w:val="multilevel"/>
    <w:tmpl w:val="A05C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56729"/>
    <w:multiLevelType w:val="multilevel"/>
    <w:tmpl w:val="B63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B490C"/>
    <w:multiLevelType w:val="multilevel"/>
    <w:tmpl w:val="276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C6F5B"/>
    <w:multiLevelType w:val="multilevel"/>
    <w:tmpl w:val="8E2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91376"/>
    <w:multiLevelType w:val="multilevel"/>
    <w:tmpl w:val="A6B87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16763"/>
    <w:multiLevelType w:val="multilevel"/>
    <w:tmpl w:val="04C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F3A87"/>
    <w:multiLevelType w:val="multilevel"/>
    <w:tmpl w:val="2B6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A7AAE"/>
    <w:multiLevelType w:val="multilevel"/>
    <w:tmpl w:val="825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73320"/>
    <w:multiLevelType w:val="multilevel"/>
    <w:tmpl w:val="0140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D2E88"/>
    <w:multiLevelType w:val="multilevel"/>
    <w:tmpl w:val="860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370EA"/>
    <w:multiLevelType w:val="multilevel"/>
    <w:tmpl w:val="36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606C7"/>
    <w:multiLevelType w:val="multilevel"/>
    <w:tmpl w:val="739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E1CCC"/>
    <w:multiLevelType w:val="multilevel"/>
    <w:tmpl w:val="F51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AA6254"/>
    <w:multiLevelType w:val="multilevel"/>
    <w:tmpl w:val="1E4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990126"/>
    <w:multiLevelType w:val="multilevel"/>
    <w:tmpl w:val="76E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14539"/>
    <w:multiLevelType w:val="multilevel"/>
    <w:tmpl w:val="DE18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B6476"/>
    <w:multiLevelType w:val="multilevel"/>
    <w:tmpl w:val="908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24D38"/>
    <w:multiLevelType w:val="multilevel"/>
    <w:tmpl w:val="417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18"/>
  </w:num>
  <w:num w:numId="4">
    <w:abstractNumId w:val="23"/>
  </w:num>
  <w:num w:numId="5">
    <w:abstractNumId w:val="8"/>
  </w:num>
  <w:num w:numId="6">
    <w:abstractNumId w:val="26"/>
  </w:num>
  <w:num w:numId="7">
    <w:abstractNumId w:val="13"/>
  </w:num>
  <w:num w:numId="8">
    <w:abstractNumId w:val="6"/>
  </w:num>
  <w:num w:numId="9">
    <w:abstractNumId w:val="25"/>
  </w:num>
  <w:num w:numId="10">
    <w:abstractNumId w:val="16"/>
  </w:num>
  <w:num w:numId="11">
    <w:abstractNumId w:val="17"/>
  </w:num>
  <w:num w:numId="12">
    <w:abstractNumId w:val="7"/>
  </w:num>
  <w:num w:numId="13">
    <w:abstractNumId w:val="10"/>
  </w:num>
  <w:num w:numId="14">
    <w:abstractNumId w:val="3"/>
  </w:num>
  <w:num w:numId="15">
    <w:abstractNumId w:val="1"/>
  </w:num>
  <w:num w:numId="16">
    <w:abstractNumId w:val="9"/>
  </w:num>
  <w:num w:numId="17">
    <w:abstractNumId w:val="4"/>
  </w:num>
  <w:num w:numId="18">
    <w:abstractNumId w:val="19"/>
  </w:num>
  <w:num w:numId="19">
    <w:abstractNumId w:val="14"/>
  </w:num>
  <w:num w:numId="20">
    <w:abstractNumId w:val="0"/>
  </w:num>
  <w:num w:numId="21">
    <w:abstractNumId w:val="24"/>
  </w:num>
  <w:num w:numId="22">
    <w:abstractNumId w:val="20"/>
  </w:num>
  <w:num w:numId="23">
    <w:abstractNumId w:val="5"/>
  </w:num>
  <w:num w:numId="24">
    <w:abstractNumId w:val="11"/>
  </w:num>
  <w:num w:numId="25">
    <w:abstractNumId w:val="2"/>
  </w:num>
  <w:num w:numId="26">
    <w:abstractNumId w:val="22"/>
  </w:num>
  <w:num w:numId="27">
    <w:abstractNumId w:val="27"/>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4921"/>
    <w:rsid w:val="00036E6D"/>
    <w:rsid w:val="00053AF1"/>
    <w:rsid w:val="00534AB4"/>
    <w:rsid w:val="00573CE7"/>
    <w:rsid w:val="006C2642"/>
    <w:rsid w:val="006C488E"/>
    <w:rsid w:val="00793114"/>
    <w:rsid w:val="00894DE3"/>
    <w:rsid w:val="0098274C"/>
    <w:rsid w:val="009B308E"/>
    <w:rsid w:val="00AC6287"/>
    <w:rsid w:val="00C138AA"/>
    <w:rsid w:val="00C6023F"/>
    <w:rsid w:val="00EC0713"/>
    <w:rsid w:val="00F76ABE"/>
    <w:rsid w:val="00FF5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 w:type="paragraph" w:styleId="Tekstdymka">
    <w:name w:val="Balloon Text"/>
    <w:basedOn w:val="Normalny"/>
    <w:link w:val="TekstdymkaZnak"/>
    <w:uiPriority w:val="99"/>
    <w:semiHidden/>
    <w:unhideWhenUsed/>
    <w:rsid w:val="00894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472">
      <w:bodyDiv w:val="1"/>
      <w:marLeft w:val="0"/>
      <w:marRight w:val="0"/>
      <w:marTop w:val="0"/>
      <w:marBottom w:val="0"/>
      <w:divBdr>
        <w:top w:val="none" w:sz="0" w:space="0" w:color="auto"/>
        <w:left w:val="none" w:sz="0" w:space="0" w:color="auto"/>
        <w:bottom w:val="none" w:sz="0" w:space="0" w:color="auto"/>
        <w:right w:val="none" w:sz="0" w:space="0" w:color="auto"/>
      </w:divBdr>
      <w:divsChild>
        <w:div w:id="1521159037">
          <w:marLeft w:val="150"/>
          <w:marRight w:val="0"/>
          <w:marTop w:val="0"/>
          <w:marBottom w:val="0"/>
          <w:divBdr>
            <w:top w:val="none" w:sz="0" w:space="0" w:color="auto"/>
            <w:left w:val="none" w:sz="0" w:space="0" w:color="auto"/>
            <w:bottom w:val="none" w:sz="0" w:space="0" w:color="auto"/>
            <w:right w:val="none" w:sz="0" w:space="0" w:color="auto"/>
          </w:divBdr>
        </w:div>
      </w:divsChild>
    </w:div>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421609474">
      <w:bodyDiv w:val="1"/>
      <w:marLeft w:val="0"/>
      <w:marRight w:val="0"/>
      <w:marTop w:val="0"/>
      <w:marBottom w:val="0"/>
      <w:divBdr>
        <w:top w:val="none" w:sz="0" w:space="0" w:color="auto"/>
        <w:left w:val="none" w:sz="0" w:space="0" w:color="auto"/>
        <w:bottom w:val="none" w:sz="0" w:space="0" w:color="auto"/>
        <w:right w:val="none" w:sz="0" w:space="0" w:color="auto"/>
      </w:divBdr>
    </w:div>
    <w:div w:id="798719194">
      <w:bodyDiv w:val="1"/>
      <w:marLeft w:val="0"/>
      <w:marRight w:val="0"/>
      <w:marTop w:val="0"/>
      <w:marBottom w:val="0"/>
      <w:divBdr>
        <w:top w:val="none" w:sz="0" w:space="0" w:color="auto"/>
        <w:left w:val="none" w:sz="0" w:space="0" w:color="auto"/>
        <w:bottom w:val="none" w:sz="0" w:space="0" w:color="auto"/>
        <w:right w:val="none" w:sz="0" w:space="0" w:color="auto"/>
      </w:divBdr>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18969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05">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791237199">
      <w:bodyDiv w:val="1"/>
      <w:marLeft w:val="0"/>
      <w:marRight w:val="0"/>
      <w:marTop w:val="0"/>
      <w:marBottom w:val="0"/>
      <w:divBdr>
        <w:top w:val="none" w:sz="0" w:space="0" w:color="auto"/>
        <w:left w:val="none" w:sz="0" w:space="0" w:color="auto"/>
        <w:bottom w:val="none" w:sz="0" w:space="0" w:color="auto"/>
        <w:right w:val="none" w:sz="0" w:space="0" w:color="auto"/>
      </w:divBdr>
      <w:divsChild>
        <w:div w:id="2057005499">
          <w:marLeft w:val="150"/>
          <w:marRight w:val="0"/>
          <w:marTop w:val="0"/>
          <w:marBottom w:val="0"/>
          <w:divBdr>
            <w:top w:val="none" w:sz="0" w:space="0" w:color="auto"/>
            <w:left w:val="none" w:sz="0" w:space="0" w:color="auto"/>
            <w:bottom w:val="none" w:sz="0" w:space="0" w:color="auto"/>
            <w:right w:val="none" w:sz="0" w:space="0" w:color="auto"/>
          </w:divBdr>
        </w:div>
      </w:divsChild>
    </w:div>
    <w:div w:id="21191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11764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3</cp:revision>
  <cp:lastPrinted>2016-04-04T09:41:00Z</cp:lastPrinted>
  <dcterms:created xsi:type="dcterms:W3CDTF">2016-04-07T05:27:00Z</dcterms:created>
  <dcterms:modified xsi:type="dcterms:W3CDTF">2016-04-07T05:28:00Z</dcterms:modified>
</cp:coreProperties>
</file>